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小楷书千字文</w:t>
      </w: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 xml:space="preserve"> 纵30.9、横322.1厘米，朱丝界栏，素笺本，上海博物馆藏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 赵佶与众多书家一样，也喜欢书写千字文，留存至今的两件千字文墨迹，犹如晶莹的双璧，闪耀着夺目的光彩，展现出其超凡脱俗的艺术功力。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 此卷千字文，为赵佶于崇宁三年二十二岁时书赐童贯的。其字大寸许，每行十字，前後百行。他真书学唐代薛曜，并且青出于蓝，间架开阔，笔划劲利，清逸润朗，别具一格。将“瘦金体”书法艺术推向极致。诚如当代著名书画鉴定家杨仁恺先生所云：“其结体疏朗端正，下笔尖而重，行笔细而劲，撇捺出笔锋而利，横坚收笔顿而钧，整体道丽瘦硬。”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750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2017-01-22T02:27:37Z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