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隶书" w:hAnsi="隶书" w:eastAsia="隶书" w:cs="隶书"/>
          <w:b w:val="0"/>
          <w:i w:val="0"/>
          <w:caps w:val="0"/>
          <w:color w:val="008000"/>
          <w:spacing w:val="0"/>
          <w:sz w:val="36"/>
          <w:szCs w:val="36"/>
          <w:shd w:val="clear" w:fill="FFFFFF"/>
        </w:rPr>
      </w:pPr>
      <w:r>
        <w:rPr>
          <w:rFonts w:ascii="隶书" w:hAnsi="隶书" w:eastAsia="隶书" w:cs="隶书"/>
          <w:b w:val="0"/>
          <w:i w:val="0"/>
          <w:caps w:val="0"/>
          <w:color w:val="008000"/>
          <w:spacing w:val="0"/>
          <w:sz w:val="48"/>
          <w:szCs w:val="48"/>
          <w:shd w:val="clear" w:fill="FFFFFF"/>
        </w:rPr>
        <w:t>仇远</w:t>
      </w:r>
      <w:r>
        <w:rPr>
          <w:rFonts w:hint="default" w:ascii="隶书" w:hAnsi="隶书" w:eastAsia="隶书" w:cs="隶书"/>
          <w:b w:val="0"/>
          <w:i w:val="0"/>
          <w:caps w:val="0"/>
          <w:color w:val="008000"/>
          <w:spacing w:val="0"/>
          <w:sz w:val="36"/>
          <w:szCs w:val="36"/>
          <w:shd w:val="clear" w:fill="FFFFFF"/>
        </w:rPr>
        <w:t>（1247-1326）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both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 字仁近，一字仁父，钱塘(今浙江杭州)人。因居余杭溪上之仇山，自号山村、山村民，人称山村先生。元代文学家、书法家。元大德年间(1297~1307)五十八岁的他任溧阳儒学教授，不久罢归，遂在忧郁中游山河以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 　　仇远生性雅澹，喜欢游历名山大川，每每寄情于诗句之中。宋末即以诗名与当时文学家白珽并称于两浙，人称“仇白”。他好交游，与赵孟頫、戴表元、方凤、黄洪、方回、吾丘衍、鲜于枢、张雨、张翥、莫维贤等文人墨客均有来往，互相赠答。方凤在《仇仁近诗序》中说：“仇远作诗，近体学唐人，古体效法《文选》。”仇远生当乱世，诗中不时流露出对国家兴亡、人事变迁的感叹，如《采薇吟》、《和范爱竹》、《题赵松雪迷禽竹石图》、《挽陆右丞秀夫》、《怀古)、《凤凰山故宫》、《朝天门城角》等。仇远在南宋已有诗名，元朝让他做儒学教授，而当时并不重视儒生。仇远的词，如《齐天乐·蝉》，前人在《词苑》中也给予高度评价，认为此“极可诵”。词云：“夕阳门巷荒城曲，清音早鸣秋树。薄剪绢衣，凉生鬓影，独饮天边风露。朝朝暮暮，奈一度凄吟，一番凄楚，尚有残声，蓦然飞过别枝去。齐宫往事漫省，行人犹说与。当时齐女，雨歇空山，月笼古柳，仿佛旧曾听处。离情正苦，甚懒拂冰笺。倦拈琴谱，满地霜红，浅莎寻蜕羽。”全词咏蝉，然语含凄苦，实际上是一首托情之词，表露他忧郁的心境和对现实的不满。只是词意迷离，极其隐晦。仇远的词风大致与北宋词人周邦彦和南宋词人姜夔相近。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仇远著有《金渊集》六卷，皆官溧阳时所作，清人从《永乐大典》中辑出。另有《兴观集》、《山村遗集》，是清项梦昶所编，残缺不全。据诗人方回在仇远四十一岁时说：“予友武林仇仁近，早工为诗，晚乃渐以不求工，有稿二千篇有余。”看来仇远作品至今散失甚多。词集《无弦琴谱》，多是写景咏物之作。《稗史》一卷，是笔记小说，文字简洁，其中有些故事，笔调流畅，趣味横生。明代陶宗仪在《书史会要》中对仇远的书法也有专门的论述。说仇远的楷书学欧阳询，行、草也善。传世的作品有《七言诗卷》。</w:t>
      </w:r>
    </w:p>
    <w:p>
      <w:pPr>
        <w:rPr>
          <w:rFonts w:hint="default" w:ascii="隶书" w:hAnsi="隶书" w:eastAsia="隶书" w:cs="隶书"/>
          <w:b w:val="0"/>
          <w:i w:val="0"/>
          <w:caps w:val="0"/>
          <w:color w:val="008000"/>
          <w:spacing w:val="0"/>
          <w:sz w:val="36"/>
          <w:szCs w:val="36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506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2017-02-13T01:44:37Z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